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639" w:rsidRPr="00EA4639" w:rsidRDefault="00EA4639" w:rsidP="00EA4639">
      <w:pPr>
        <w:outlineLvl w:val="0"/>
        <w:rPr>
          <w:rFonts w:ascii="Arial" w:eastAsia="Times New Roman" w:hAnsi="Arial" w:cs="Arial"/>
          <w:b/>
          <w:bCs/>
          <w:color w:val="000000"/>
          <w:kern w:val="36"/>
          <w:sz w:val="30"/>
          <w:szCs w:val="30"/>
        </w:rPr>
      </w:pPr>
      <w:r w:rsidRPr="00EA4639">
        <w:rPr>
          <w:rFonts w:ascii="Arial" w:eastAsia="Times New Roman" w:hAnsi="Arial" w:cs="Arial"/>
          <w:b/>
          <w:bCs/>
          <w:color w:val="000000"/>
          <w:kern w:val="36"/>
          <w:sz w:val="30"/>
          <w:szCs w:val="30"/>
        </w:rPr>
        <w:t>Problem Solving: Guess and Check</w:t>
      </w:r>
    </w:p>
    <w:p w:rsidR="00EA4639" w:rsidRPr="00EA4639" w:rsidRDefault="00EA4639" w:rsidP="00EA4639">
      <w:pPr>
        <w:spacing w:before="100" w:beforeAutospacing="1" w:after="100" w:afterAutospacing="1"/>
        <w:outlineLvl w:val="1"/>
        <w:rPr>
          <w:rFonts w:ascii="Arial" w:eastAsia="Times New Roman" w:hAnsi="Arial" w:cs="Arial"/>
          <w:b/>
          <w:bCs/>
          <w:color w:val="000000"/>
          <w:sz w:val="21"/>
          <w:szCs w:val="21"/>
        </w:rPr>
      </w:pPr>
      <w:r w:rsidRPr="00EA4639">
        <w:rPr>
          <w:rFonts w:ascii="Arial" w:eastAsia="Times New Roman" w:hAnsi="Arial" w:cs="Arial"/>
          <w:b/>
          <w:bCs/>
          <w:color w:val="000000"/>
          <w:sz w:val="21"/>
          <w:szCs w:val="21"/>
        </w:rPr>
        <w:t>What Is It?</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"Guess and Check" is a problem-solving strategy that students can use to solve </w:t>
      </w:r>
      <w:hyperlink r:id="rId5" w:history="1">
        <w:r w:rsidRPr="00EA4639">
          <w:rPr>
            <w:rFonts w:ascii="Arial" w:hAnsi="Arial" w:cs="Arial"/>
            <w:color w:val="0000FF"/>
            <w:sz w:val="20"/>
            <w:szCs w:val="20"/>
            <w:u w:val="single"/>
          </w:rPr>
          <w:t>mathematical</w:t>
        </w:r>
      </w:hyperlink>
      <w:r w:rsidRPr="00EA4639">
        <w:rPr>
          <w:rFonts w:ascii="Arial" w:hAnsi="Arial" w:cs="Arial"/>
          <w:color w:val="000000"/>
          <w:sz w:val="20"/>
          <w:szCs w:val="20"/>
        </w:rPr>
        <w:t> problems by guessing the answer and then checking that the guess fits the conditions of the problem. For example, the following problem would be best solved using guess and check:</w:t>
      </w:r>
    </w:p>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Of 25 rounds at the regional spelling contest, the Mighty Brains tied 3 rounds and won 2 more than they lost. How many rounds did the Mighty Brains win?</w:t>
      </w:r>
    </w:p>
    <w:p w:rsidR="00EA4639" w:rsidRPr="00EA4639" w:rsidRDefault="00EA4639" w:rsidP="00EA4639">
      <w:pPr>
        <w:spacing w:before="100" w:beforeAutospacing="1" w:after="100" w:afterAutospacing="1"/>
        <w:outlineLvl w:val="1"/>
        <w:rPr>
          <w:rFonts w:ascii="Arial" w:eastAsia="Times New Roman" w:hAnsi="Arial" w:cs="Arial"/>
          <w:b/>
          <w:bCs/>
          <w:color w:val="000000"/>
          <w:sz w:val="21"/>
          <w:szCs w:val="21"/>
        </w:rPr>
      </w:pPr>
      <w:r w:rsidRPr="00EA4639">
        <w:rPr>
          <w:rFonts w:ascii="Arial" w:eastAsia="Times New Roman" w:hAnsi="Arial" w:cs="Arial"/>
          <w:b/>
          <w:bCs/>
          <w:color w:val="000000"/>
          <w:sz w:val="21"/>
          <w:szCs w:val="21"/>
        </w:rPr>
        <w:t>Why Is It Important?</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All research mathematicians use guess and check, and it is one of the most powerful methods of solving differential equations, which are equations involving an unknown function and its derivatives. A mathematician's guess is called a "conjecture" and looking back to check the answer and prove that it is valid, is called a "proof." The main difference between problem solving in the classroom and mathematical research is that in school, there is usually a known solution to the problem. In research the solution is often unknown, so checking solutions is a critical part of the process.</w:t>
      </w:r>
    </w:p>
    <w:p w:rsidR="00EA4639" w:rsidRPr="00EA4639" w:rsidRDefault="00EA4639" w:rsidP="00EA4639">
      <w:pPr>
        <w:spacing w:before="100" w:beforeAutospacing="1" w:after="100" w:afterAutospacing="1"/>
        <w:outlineLvl w:val="1"/>
        <w:rPr>
          <w:rFonts w:ascii="Arial" w:eastAsia="Times New Roman" w:hAnsi="Arial" w:cs="Arial"/>
          <w:b/>
          <w:bCs/>
          <w:color w:val="000000"/>
          <w:sz w:val="21"/>
          <w:szCs w:val="21"/>
        </w:rPr>
      </w:pPr>
      <w:r w:rsidRPr="00EA4639">
        <w:rPr>
          <w:rFonts w:ascii="Arial" w:eastAsia="Times New Roman" w:hAnsi="Arial" w:cs="Arial"/>
          <w:b/>
          <w:bCs/>
          <w:color w:val="000000"/>
          <w:sz w:val="21"/>
          <w:szCs w:val="21"/>
        </w:rPr>
        <w:t>How Can You Make It Happen?</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Introduce a problem to students that will require them to make and then check their guess to solve the problem. For example, the problem:</w:t>
      </w:r>
    </w:p>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Ben knows 100 baseball players by name. Ten are Red Sox. The rest are Blue Jays and Diamondbacks. He knows the names of twice as many Blue Jays as Diamondbacks. How many Blue Jays does he know by name?</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When students use the strategy of guess and check, they should keep a record of what they have done. It might be helpful to have them use a chart or table.</w:t>
      </w:r>
    </w:p>
    <w:p w:rsidR="00EA4639" w:rsidRPr="00EA4639" w:rsidRDefault="00EA4639" w:rsidP="00EA4639">
      <w:pPr>
        <w:spacing w:before="100" w:beforeAutospacing="1" w:after="100" w:afterAutospacing="1"/>
        <w:outlineLvl w:val="2"/>
        <w:rPr>
          <w:rFonts w:ascii="Arial" w:eastAsia="Times New Roman" w:hAnsi="Arial" w:cs="Arial"/>
          <w:b/>
          <w:bCs/>
          <w:color w:val="000000"/>
          <w:sz w:val="18"/>
          <w:szCs w:val="18"/>
        </w:rPr>
      </w:pPr>
      <w:r w:rsidRPr="00EA4639">
        <w:rPr>
          <w:rFonts w:ascii="Arial" w:eastAsia="Times New Roman" w:hAnsi="Arial" w:cs="Arial"/>
          <w:b/>
          <w:bCs/>
          <w:color w:val="000000"/>
          <w:sz w:val="18"/>
          <w:szCs w:val="18"/>
        </w:rPr>
        <w:t>Understand the Problem</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 xml:space="preserve">Demonstrate that the first step </w:t>
      </w:r>
      <w:proofErr w:type="gramStart"/>
      <w:r w:rsidRPr="00EA4639">
        <w:rPr>
          <w:rFonts w:ascii="Arial" w:hAnsi="Arial" w:cs="Arial"/>
          <w:color w:val="000000"/>
          <w:sz w:val="20"/>
          <w:szCs w:val="20"/>
        </w:rPr>
        <w:t>is understanding</w:t>
      </w:r>
      <w:proofErr w:type="gramEnd"/>
      <w:r w:rsidRPr="00EA4639">
        <w:rPr>
          <w:rFonts w:ascii="Arial" w:hAnsi="Arial" w:cs="Arial"/>
          <w:color w:val="000000"/>
          <w:sz w:val="20"/>
          <w:szCs w:val="20"/>
        </w:rPr>
        <w:t xml:space="preserve"> the problem. This involves finding the key pieces of information needed to find the answer. This may require reading the problem several times, and/or students putting the problem into their own words.</w:t>
      </w:r>
    </w:p>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For example, "I know there are twice as many Blue Jays as Diamondbacks. There are 10 Red Sox. The number of Blue Jays and Diamondbacks should equal 90."</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b/>
          <w:bCs/>
          <w:color w:val="000000"/>
          <w:sz w:val="20"/>
          <w:szCs w:val="20"/>
        </w:rPr>
        <w:t>Choose a Strategy</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Use the "Guess and Check" strategy. Guess and check is often one of the first strategies that students learn when solving problems. This is a flexible strategy that is often used as a starting point when solving a problem, and can be used as a safety net, when no other strategy is immediately obvious.</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b/>
          <w:bCs/>
          <w:color w:val="000000"/>
          <w:sz w:val="20"/>
          <w:szCs w:val="20"/>
        </w:rPr>
        <w:t>Solve the Problem</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Now, solve the problem. You may want to set up a table to record the guesses.</w:t>
      </w:r>
    </w:p>
    <w:tbl>
      <w:tblPr>
        <w:tblW w:w="10000" w:type="dxa"/>
        <w:tblCellSpacing w:w="2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2727"/>
        <w:gridCol w:w="1857"/>
        <w:gridCol w:w="2708"/>
        <w:gridCol w:w="1625"/>
        <w:gridCol w:w="1083"/>
      </w:tblGrid>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Guess 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Blue Jays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Diamondbacks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Red Sox</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Total</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First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r>
    </w:tbl>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lastRenderedPageBreak/>
        <w:t>Guess a greater number of Blue Jays.</w:t>
      </w:r>
    </w:p>
    <w:tbl>
      <w:tblPr>
        <w:tblW w:w="10000" w:type="dxa"/>
        <w:tblCellSpacing w:w="2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2727"/>
        <w:gridCol w:w="1857"/>
        <w:gridCol w:w="2708"/>
        <w:gridCol w:w="1625"/>
        <w:gridCol w:w="1083"/>
      </w:tblGrid>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Guess 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Blue Jays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Diamondbacks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Red Sox</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Total</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First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Second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70</w:t>
            </w:r>
          </w:p>
        </w:tc>
      </w:tr>
    </w:tbl>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Now guess a greater number of Blue Jays.</w:t>
      </w:r>
    </w:p>
    <w:tbl>
      <w:tblPr>
        <w:tblW w:w="10000" w:type="dxa"/>
        <w:tblCellSpacing w:w="2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2727"/>
        <w:gridCol w:w="1857"/>
        <w:gridCol w:w="2708"/>
        <w:gridCol w:w="1625"/>
        <w:gridCol w:w="1083"/>
      </w:tblGrid>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Guess 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Blue Jays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Diamondbacks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Red Sox</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Total</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First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Second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70</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Third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130</w:t>
            </w:r>
          </w:p>
        </w:tc>
      </w:tr>
    </w:tbl>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Now guess a number lesser than 40 and greater than 20.</w:t>
      </w:r>
    </w:p>
    <w:tbl>
      <w:tblPr>
        <w:tblW w:w="10000" w:type="dxa"/>
        <w:tblCellSpacing w:w="2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2727"/>
        <w:gridCol w:w="1857"/>
        <w:gridCol w:w="2708"/>
        <w:gridCol w:w="1625"/>
        <w:gridCol w:w="1083"/>
      </w:tblGrid>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Guess 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Blue Jays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Diamondbacks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Red Sox</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b/>
                <w:bCs/>
                <w:color w:val="000000"/>
                <w:sz w:val="20"/>
                <w:szCs w:val="20"/>
              </w:rPr>
              <w:t>Total</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First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Second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70</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Third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130</w:t>
            </w:r>
          </w:p>
        </w:tc>
      </w:tr>
      <w:tr w:rsidR="00EA4639" w:rsidRPr="00EA4639" w:rsidTr="00EA4639">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Fourth Guess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4639" w:rsidRPr="00EA4639" w:rsidRDefault="00EA4639" w:rsidP="00EA4639">
            <w:pPr>
              <w:jc w:val="center"/>
              <w:rPr>
                <w:rFonts w:ascii="Arial" w:eastAsia="Times New Roman" w:hAnsi="Arial" w:cs="Arial"/>
                <w:color w:val="000000"/>
                <w:sz w:val="20"/>
                <w:szCs w:val="20"/>
              </w:rPr>
            </w:pPr>
            <w:r w:rsidRPr="00EA4639">
              <w:rPr>
                <w:rFonts w:ascii="Arial" w:eastAsia="Times New Roman" w:hAnsi="Arial" w:cs="Arial"/>
                <w:color w:val="000000"/>
                <w:sz w:val="20"/>
                <w:szCs w:val="20"/>
              </w:rPr>
              <w:t>100</w:t>
            </w:r>
          </w:p>
        </w:tc>
      </w:tr>
    </w:tbl>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That is the answer.</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b/>
          <w:bCs/>
          <w:color w:val="000000"/>
          <w:sz w:val="20"/>
          <w:szCs w:val="20"/>
        </w:rPr>
        <w:t>Check</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Read the problem again to be sure the question was answered.</w:t>
      </w:r>
    </w:p>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Yes, I found the number of Blue Jays.</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Check the math to be sure it is correct.</w:t>
      </w:r>
    </w:p>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 xml:space="preserve">30 doubled </w:t>
      </w:r>
      <w:proofErr w:type="gramStart"/>
      <w:r w:rsidRPr="00EA4639">
        <w:rPr>
          <w:rFonts w:ascii="Arial" w:eastAsia="Times New Roman" w:hAnsi="Arial" w:cs="Arial"/>
          <w:color w:val="000000"/>
          <w:sz w:val="20"/>
          <w:szCs w:val="20"/>
        </w:rPr>
        <w:t>is</w:t>
      </w:r>
      <w:proofErr w:type="gramEnd"/>
      <w:r w:rsidRPr="00EA4639">
        <w:rPr>
          <w:rFonts w:ascii="Arial" w:eastAsia="Times New Roman" w:hAnsi="Arial" w:cs="Arial"/>
          <w:color w:val="000000"/>
          <w:sz w:val="20"/>
          <w:szCs w:val="20"/>
        </w:rPr>
        <w:t xml:space="preserve"> 60. 30 + 60 + 10 = 100</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Determine if the best strategy was chosen for this problem, or if there was another way to solve the problem.</w:t>
      </w:r>
    </w:p>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Guess and check was a good way to solve this problem.</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b/>
          <w:bCs/>
          <w:color w:val="000000"/>
          <w:sz w:val="20"/>
          <w:szCs w:val="20"/>
        </w:rPr>
        <w:t>Explain</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The last step is explaining how the student found the answer. Demonstrate how to write a paragraph describing the steps and how decisions were made throughout the process. Have students justify their answers.</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b/>
          <w:bCs/>
          <w:color w:val="000000"/>
          <w:sz w:val="20"/>
          <w:szCs w:val="20"/>
        </w:rPr>
        <w:t>Guided Practice</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Have students try solving this problem using the strategy of Guess and Check.</w:t>
      </w:r>
    </w:p>
    <w:p w:rsidR="00EA4639" w:rsidRPr="00EA4639" w:rsidRDefault="00EA4639" w:rsidP="00EA4639">
      <w:pPr>
        <w:rPr>
          <w:rFonts w:ascii="Arial" w:eastAsia="Times New Roman" w:hAnsi="Arial" w:cs="Arial"/>
          <w:color w:val="000000"/>
          <w:sz w:val="20"/>
          <w:szCs w:val="20"/>
        </w:rPr>
      </w:pPr>
      <w:r w:rsidRPr="00EA4639">
        <w:rPr>
          <w:rFonts w:ascii="Arial" w:eastAsia="Times New Roman" w:hAnsi="Arial" w:cs="Arial"/>
          <w:color w:val="000000"/>
          <w:sz w:val="20"/>
          <w:szCs w:val="20"/>
        </w:rPr>
        <w:t>Of 25 rounds at the regional spelling contest, the Mighty Brains tied 3 rounds and won 2 more than they lost. How many rounds did the Mighty Brains win?</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Have students work in pairs, groups, or individually to solve this problem. They should be able to tell or write about how they found the answer and justify their reasoning.</w:t>
      </w:r>
    </w:p>
    <w:p w:rsidR="00EA4639" w:rsidRPr="00EA4639" w:rsidRDefault="00EA4639" w:rsidP="00EA4639">
      <w:pPr>
        <w:spacing w:before="100" w:beforeAutospacing="1" w:after="100" w:afterAutospacing="1"/>
        <w:outlineLvl w:val="1"/>
        <w:rPr>
          <w:rFonts w:ascii="Arial" w:eastAsia="Times New Roman" w:hAnsi="Arial" w:cs="Arial"/>
          <w:b/>
          <w:bCs/>
          <w:color w:val="000000"/>
          <w:sz w:val="21"/>
          <w:szCs w:val="21"/>
        </w:rPr>
      </w:pPr>
      <w:r w:rsidRPr="00EA4639">
        <w:rPr>
          <w:rFonts w:ascii="Arial" w:eastAsia="Times New Roman" w:hAnsi="Arial" w:cs="Arial"/>
          <w:b/>
          <w:bCs/>
          <w:color w:val="000000"/>
          <w:sz w:val="21"/>
          <w:szCs w:val="21"/>
        </w:rPr>
        <w:t>How Can You Stretch Students' Thinking?</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Guess and check can be made more sophisticated by improving each guess based on the last guess. Encourage students to analyze their guesses to determine what the next guess should be. Students can use patterns in the problem or in their guesses to determine the correct guess.</w:t>
      </w:r>
    </w:p>
    <w:p w:rsidR="00EA4639" w:rsidRPr="00EA4639" w:rsidRDefault="00EA4639" w:rsidP="00EA4639">
      <w:pPr>
        <w:spacing w:before="100" w:beforeAutospacing="1" w:after="100" w:afterAutospacing="1"/>
        <w:rPr>
          <w:rFonts w:ascii="Arial" w:hAnsi="Arial" w:cs="Arial"/>
          <w:color w:val="000000"/>
          <w:sz w:val="20"/>
          <w:szCs w:val="20"/>
        </w:rPr>
      </w:pPr>
      <w:r w:rsidRPr="00EA4639">
        <w:rPr>
          <w:rFonts w:ascii="Arial" w:hAnsi="Arial" w:cs="Arial"/>
          <w:color w:val="000000"/>
          <w:sz w:val="20"/>
          <w:szCs w:val="20"/>
        </w:rPr>
        <w:t>Students may not want to use any other strategy once they have learned guess and check, because it is so easy to use. When children are completely stuck, guessing and checking provides a useful place to start, but may not be the most efficient strategy. As problems get more difficult, other strategies become more important and more effective, but by starting with guess and check, the students may find a more efficient strategy that leads to a solution.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A4639" w:rsidRPr="00EA4639" w:rsidTr="00EA4639">
        <w:trPr>
          <w:tblCellSpacing w:w="15" w:type="dxa"/>
        </w:trPr>
        <w:tc>
          <w:tcPr>
            <w:tcW w:w="0" w:type="auto"/>
            <w:vAlign w:val="center"/>
            <w:hideMark/>
          </w:tcPr>
          <w:p w:rsidR="00EA4639" w:rsidRPr="00EA4639" w:rsidRDefault="00EA4639" w:rsidP="00EA4639">
            <w:pPr>
              <w:rPr>
                <w:rFonts w:ascii="Arial" w:eastAsia="Times New Roman" w:hAnsi="Arial" w:cs="Arial"/>
                <w:color w:val="000000"/>
                <w:sz w:val="20"/>
                <w:szCs w:val="20"/>
              </w:rPr>
            </w:pPr>
          </w:p>
        </w:tc>
      </w:tr>
    </w:tbl>
    <w:p w:rsidR="00EA4639" w:rsidRPr="00EA4639" w:rsidRDefault="00EA4639" w:rsidP="00EA4639">
      <w:pPr>
        <w:spacing w:before="100" w:beforeAutospacing="1" w:after="100" w:afterAutospacing="1"/>
        <w:rPr>
          <w:rFonts w:ascii="Arial" w:hAnsi="Arial" w:cs="Arial"/>
          <w:color w:val="000000"/>
          <w:sz w:val="20"/>
          <w:szCs w:val="20"/>
        </w:rPr>
      </w:pPr>
      <w:proofErr w:type="gramStart"/>
      <w:r w:rsidRPr="00EA4639">
        <w:rPr>
          <w:rFonts w:ascii="Arial" w:hAnsi="Arial" w:cs="Arial"/>
          <w:color w:val="000000"/>
          <w:sz w:val="20"/>
          <w:szCs w:val="20"/>
        </w:rPr>
        <w:t>© 2000-2012 Pearson Education, Inc.</w:t>
      </w:r>
      <w:proofErr w:type="gramEnd"/>
      <w:r w:rsidRPr="00EA4639">
        <w:rPr>
          <w:rFonts w:ascii="Arial" w:hAnsi="Arial" w:cs="Arial"/>
          <w:color w:val="000000"/>
          <w:sz w:val="20"/>
          <w:szCs w:val="20"/>
        </w:rPr>
        <w:t xml:space="preserve"> All Rights Reserved.</w:t>
      </w:r>
    </w:p>
    <w:p w:rsidR="00DB6B12" w:rsidRDefault="00DB6B12">
      <w:bookmarkStart w:id="0" w:name="_GoBack"/>
      <w:bookmarkEnd w:id="0"/>
    </w:p>
    <w:sectPr w:rsidR="00DB6B12" w:rsidSect="00EA4639">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639"/>
    <w:rsid w:val="00DB6B12"/>
    <w:rsid w:val="00EA463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4639"/>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A463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EA463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639"/>
    <w:rPr>
      <w:rFonts w:ascii="Times" w:hAnsi="Times"/>
      <w:b/>
      <w:bCs/>
      <w:kern w:val="36"/>
      <w:sz w:val="48"/>
      <w:szCs w:val="48"/>
    </w:rPr>
  </w:style>
  <w:style w:type="character" w:customStyle="1" w:styleId="Heading2Char">
    <w:name w:val="Heading 2 Char"/>
    <w:basedOn w:val="DefaultParagraphFont"/>
    <w:link w:val="Heading2"/>
    <w:uiPriority w:val="9"/>
    <w:rsid w:val="00EA4639"/>
    <w:rPr>
      <w:rFonts w:ascii="Times" w:hAnsi="Times"/>
      <w:b/>
      <w:bCs/>
      <w:sz w:val="36"/>
      <w:szCs w:val="36"/>
    </w:rPr>
  </w:style>
  <w:style w:type="character" w:customStyle="1" w:styleId="Heading3Char">
    <w:name w:val="Heading 3 Char"/>
    <w:basedOn w:val="DefaultParagraphFont"/>
    <w:link w:val="Heading3"/>
    <w:uiPriority w:val="9"/>
    <w:rsid w:val="00EA4639"/>
    <w:rPr>
      <w:rFonts w:ascii="Times" w:hAnsi="Times"/>
      <w:b/>
      <w:bCs/>
      <w:sz w:val="27"/>
      <w:szCs w:val="27"/>
    </w:rPr>
  </w:style>
  <w:style w:type="paragraph" w:styleId="NormalWeb">
    <w:name w:val="Normal (Web)"/>
    <w:basedOn w:val="Normal"/>
    <w:uiPriority w:val="99"/>
    <w:semiHidden/>
    <w:unhideWhenUsed/>
    <w:rsid w:val="00EA463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A4639"/>
  </w:style>
  <w:style w:type="character" w:styleId="Hyperlink">
    <w:name w:val="Hyperlink"/>
    <w:basedOn w:val="DefaultParagraphFont"/>
    <w:uiPriority w:val="99"/>
    <w:semiHidden/>
    <w:unhideWhenUsed/>
    <w:rsid w:val="00EA4639"/>
    <w:rPr>
      <w:color w:val="0000FF"/>
      <w:u w:val="single"/>
    </w:rPr>
  </w:style>
  <w:style w:type="paragraph" w:customStyle="1" w:styleId="body">
    <w:name w:val="body"/>
    <w:basedOn w:val="Normal"/>
    <w:rsid w:val="00EA4639"/>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4639"/>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A463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EA463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639"/>
    <w:rPr>
      <w:rFonts w:ascii="Times" w:hAnsi="Times"/>
      <w:b/>
      <w:bCs/>
      <w:kern w:val="36"/>
      <w:sz w:val="48"/>
      <w:szCs w:val="48"/>
    </w:rPr>
  </w:style>
  <w:style w:type="character" w:customStyle="1" w:styleId="Heading2Char">
    <w:name w:val="Heading 2 Char"/>
    <w:basedOn w:val="DefaultParagraphFont"/>
    <w:link w:val="Heading2"/>
    <w:uiPriority w:val="9"/>
    <w:rsid w:val="00EA4639"/>
    <w:rPr>
      <w:rFonts w:ascii="Times" w:hAnsi="Times"/>
      <w:b/>
      <w:bCs/>
      <w:sz w:val="36"/>
      <w:szCs w:val="36"/>
    </w:rPr>
  </w:style>
  <w:style w:type="character" w:customStyle="1" w:styleId="Heading3Char">
    <w:name w:val="Heading 3 Char"/>
    <w:basedOn w:val="DefaultParagraphFont"/>
    <w:link w:val="Heading3"/>
    <w:uiPriority w:val="9"/>
    <w:rsid w:val="00EA4639"/>
    <w:rPr>
      <w:rFonts w:ascii="Times" w:hAnsi="Times"/>
      <w:b/>
      <w:bCs/>
      <w:sz w:val="27"/>
      <w:szCs w:val="27"/>
    </w:rPr>
  </w:style>
  <w:style w:type="paragraph" w:styleId="NormalWeb">
    <w:name w:val="Normal (Web)"/>
    <w:basedOn w:val="Normal"/>
    <w:uiPriority w:val="99"/>
    <w:semiHidden/>
    <w:unhideWhenUsed/>
    <w:rsid w:val="00EA463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A4639"/>
  </w:style>
  <w:style w:type="character" w:styleId="Hyperlink">
    <w:name w:val="Hyperlink"/>
    <w:basedOn w:val="DefaultParagraphFont"/>
    <w:uiPriority w:val="99"/>
    <w:semiHidden/>
    <w:unhideWhenUsed/>
    <w:rsid w:val="00EA4639"/>
    <w:rPr>
      <w:color w:val="0000FF"/>
      <w:u w:val="single"/>
    </w:rPr>
  </w:style>
  <w:style w:type="paragraph" w:customStyle="1" w:styleId="body">
    <w:name w:val="body"/>
    <w:basedOn w:val="Normal"/>
    <w:rsid w:val="00EA4639"/>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175405">
      <w:bodyDiv w:val="1"/>
      <w:marLeft w:val="0"/>
      <w:marRight w:val="0"/>
      <w:marTop w:val="0"/>
      <w:marBottom w:val="0"/>
      <w:divBdr>
        <w:top w:val="none" w:sz="0" w:space="0" w:color="auto"/>
        <w:left w:val="none" w:sz="0" w:space="0" w:color="auto"/>
        <w:bottom w:val="none" w:sz="0" w:space="0" w:color="auto"/>
        <w:right w:val="none" w:sz="0" w:space="0" w:color="auto"/>
      </w:divBdr>
      <w:divsChild>
        <w:div w:id="1822773704">
          <w:marLeft w:val="0"/>
          <w:marRight w:val="0"/>
          <w:marTop w:val="0"/>
          <w:marBottom w:val="0"/>
          <w:divBdr>
            <w:top w:val="none" w:sz="0" w:space="0" w:color="auto"/>
            <w:left w:val="none" w:sz="0" w:space="0" w:color="auto"/>
            <w:bottom w:val="none" w:sz="0" w:space="0" w:color="auto"/>
            <w:right w:val="none" w:sz="0" w:space="0" w:color="auto"/>
          </w:divBdr>
          <w:divsChild>
            <w:div w:id="255360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497175">
              <w:blockQuote w:val="1"/>
              <w:marLeft w:val="720"/>
              <w:marRight w:val="720"/>
              <w:marTop w:val="100"/>
              <w:marBottom w:val="100"/>
              <w:divBdr>
                <w:top w:val="none" w:sz="0" w:space="0" w:color="auto"/>
                <w:left w:val="none" w:sz="0" w:space="0" w:color="auto"/>
                <w:bottom w:val="none" w:sz="0" w:space="0" w:color="auto"/>
                <w:right w:val="none" w:sz="0" w:space="0" w:color="auto"/>
              </w:divBdr>
            </w:div>
            <w:div w:id="3839944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876014">
              <w:blockQuote w:val="1"/>
              <w:marLeft w:val="720"/>
              <w:marRight w:val="720"/>
              <w:marTop w:val="100"/>
              <w:marBottom w:val="100"/>
              <w:divBdr>
                <w:top w:val="none" w:sz="0" w:space="0" w:color="auto"/>
                <w:left w:val="none" w:sz="0" w:space="0" w:color="auto"/>
                <w:bottom w:val="none" w:sz="0" w:space="0" w:color="auto"/>
                <w:right w:val="none" w:sz="0" w:space="0" w:color="auto"/>
              </w:divBdr>
            </w:div>
            <w:div w:id="953559248">
              <w:blockQuote w:val="1"/>
              <w:marLeft w:val="720"/>
              <w:marRight w:val="720"/>
              <w:marTop w:val="100"/>
              <w:marBottom w:val="100"/>
              <w:divBdr>
                <w:top w:val="none" w:sz="0" w:space="0" w:color="auto"/>
                <w:left w:val="none" w:sz="0" w:space="0" w:color="auto"/>
                <w:bottom w:val="none" w:sz="0" w:space="0" w:color="auto"/>
                <w:right w:val="none" w:sz="0" w:space="0" w:color="auto"/>
              </w:divBdr>
            </w:div>
            <w:div w:id="929657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824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eachervision.fen.com/tv/subjects/170000000000"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739</Words>
  <Characters>4217</Characters>
  <Application>Microsoft Macintosh Word</Application>
  <DocSecurity>0</DocSecurity>
  <Lines>35</Lines>
  <Paragraphs>9</Paragraphs>
  <ScaleCrop>false</ScaleCrop>
  <Company>Canyons School District</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2012-01-29T00:46:00Z</dcterms:created>
  <dcterms:modified xsi:type="dcterms:W3CDTF">2012-01-29T00:48:00Z</dcterms:modified>
</cp:coreProperties>
</file>